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371" w:rsidRDefault="00EA4BD1" w:rsidP="00137C3C">
      <w:pPr>
        <w:adjustRightInd w:val="0"/>
        <w:snapToGrid w:val="0"/>
        <w:spacing w:line="360" w:lineRule="auto"/>
        <w:jc w:val="center"/>
        <w:rPr>
          <w:rFonts w:ascii="黑体" w:eastAsia="黑体" w:hAnsi="黑体"/>
          <w:sz w:val="36"/>
          <w:szCs w:val="36"/>
        </w:rPr>
      </w:pPr>
      <w:r w:rsidRPr="00137C3C">
        <w:rPr>
          <w:rFonts w:ascii="黑体" w:eastAsia="黑体" w:hAnsi="黑体" w:hint="eastAsia"/>
          <w:sz w:val="36"/>
          <w:szCs w:val="36"/>
        </w:rPr>
        <w:t>上海银行</w:t>
      </w:r>
      <w:r w:rsidR="000D2335" w:rsidRPr="00137C3C">
        <w:rPr>
          <w:rFonts w:ascii="黑体" w:eastAsia="黑体" w:hAnsi="黑体" w:hint="eastAsia"/>
          <w:sz w:val="36"/>
          <w:szCs w:val="36"/>
        </w:rPr>
        <w:t>业</w:t>
      </w:r>
      <w:r w:rsidRPr="00137C3C">
        <w:rPr>
          <w:rFonts w:ascii="黑体" w:eastAsia="黑体" w:hAnsi="黑体" w:hint="eastAsia"/>
          <w:sz w:val="36"/>
          <w:szCs w:val="36"/>
        </w:rPr>
        <w:t>保险</w:t>
      </w:r>
      <w:r w:rsidR="000D2335" w:rsidRPr="00137C3C">
        <w:rPr>
          <w:rFonts w:ascii="黑体" w:eastAsia="黑体" w:hAnsi="黑体" w:hint="eastAsia"/>
          <w:sz w:val="36"/>
          <w:szCs w:val="36"/>
        </w:rPr>
        <w:t>业</w:t>
      </w:r>
      <w:r w:rsidR="0041062B" w:rsidRPr="00137C3C">
        <w:rPr>
          <w:rFonts w:ascii="黑体" w:eastAsia="黑体" w:hAnsi="黑体" w:hint="eastAsia"/>
          <w:sz w:val="36"/>
          <w:szCs w:val="36"/>
        </w:rPr>
        <w:t>加强</w:t>
      </w:r>
      <w:r w:rsidRPr="00137C3C">
        <w:rPr>
          <w:rFonts w:ascii="黑体" w:eastAsia="黑体" w:hAnsi="黑体" w:hint="eastAsia"/>
          <w:sz w:val="36"/>
          <w:szCs w:val="36"/>
        </w:rPr>
        <w:t>消费者个人信息保护倡议书</w:t>
      </w:r>
    </w:p>
    <w:p w:rsidR="00137C3C" w:rsidRPr="00137C3C" w:rsidRDefault="00137C3C" w:rsidP="00137C3C">
      <w:pPr>
        <w:adjustRightInd w:val="0"/>
        <w:snapToGrid w:val="0"/>
        <w:spacing w:line="360" w:lineRule="auto"/>
        <w:jc w:val="center"/>
        <w:rPr>
          <w:rFonts w:ascii="仿宋_GB2312" w:eastAsia="仿宋_GB2312"/>
          <w:sz w:val="30"/>
          <w:szCs w:val="30"/>
        </w:rPr>
      </w:pPr>
    </w:p>
    <w:p w:rsidR="00003EA6" w:rsidRPr="001477B0" w:rsidRDefault="00EA4BD1" w:rsidP="00137C3C">
      <w:pPr>
        <w:adjustRightInd w:val="0"/>
        <w:snapToGrid w:val="0"/>
        <w:spacing w:line="360" w:lineRule="auto"/>
        <w:ind w:firstLineChars="200" w:firstLine="600"/>
        <w:rPr>
          <w:rFonts w:ascii="仿宋_GB2312" w:eastAsia="仿宋_GB2312" w:hAnsi="华文楷体"/>
          <w:sz w:val="30"/>
          <w:szCs w:val="30"/>
        </w:rPr>
      </w:pPr>
      <w:r w:rsidRPr="00137C3C">
        <w:rPr>
          <w:rFonts w:ascii="仿宋_GB2312" w:eastAsia="仿宋_GB2312" w:hAnsi="华文楷体" w:hint="eastAsia"/>
          <w:sz w:val="30"/>
          <w:szCs w:val="30"/>
        </w:rPr>
        <w:t>为持续推进个人信息保护，切实维护广大消费者的个人信息安全权，在国家金融监督管理总局上海监管局、</w:t>
      </w:r>
      <w:r w:rsidR="00E854DF" w:rsidRPr="00E854DF">
        <w:rPr>
          <w:rFonts w:ascii="仿宋_GB2312" w:eastAsia="仿宋_GB2312" w:hAnsi="华文楷体" w:hint="eastAsia"/>
          <w:sz w:val="30"/>
          <w:szCs w:val="30"/>
        </w:rPr>
        <w:t>中共上海市委网络安全和信息化委员会办公室</w:t>
      </w:r>
      <w:r w:rsidRPr="00137C3C">
        <w:rPr>
          <w:rFonts w:ascii="仿宋_GB2312" w:eastAsia="仿宋_GB2312" w:hAnsi="华文楷体" w:hint="eastAsia"/>
          <w:sz w:val="30"/>
          <w:szCs w:val="30"/>
        </w:rPr>
        <w:t>的指导下，根据《中华人民共和国个人信息保护法》、《银行保险机构消费者权益保护管理办法》（中国银保</w:t>
      </w:r>
      <w:bookmarkStart w:id="0" w:name="_GoBack"/>
      <w:bookmarkEnd w:id="0"/>
      <w:r w:rsidRPr="00137C3C">
        <w:rPr>
          <w:rFonts w:ascii="仿宋_GB2312" w:eastAsia="仿宋_GB2312" w:hAnsi="华文楷体" w:hint="eastAsia"/>
          <w:sz w:val="30"/>
          <w:szCs w:val="30"/>
        </w:rPr>
        <w:t>监会2022年第9号令）、《金融消费者权益保护实施办法》（中国人民银行2020年第5号令）等相关法律法规要求，上海市银行同业公会和上海市保险同业</w:t>
      </w:r>
      <w:r w:rsidR="00003EA6">
        <w:rPr>
          <w:rFonts w:ascii="仿宋_GB2312" w:eastAsia="仿宋_GB2312" w:hAnsi="华文楷体" w:hint="eastAsia"/>
          <w:sz w:val="30"/>
          <w:szCs w:val="30"/>
        </w:rPr>
        <w:t>公会</w:t>
      </w:r>
      <w:r w:rsidR="00003EA6" w:rsidRPr="001477B0">
        <w:rPr>
          <w:rFonts w:ascii="仿宋_GB2312" w:eastAsia="仿宋_GB2312" w:hAnsi="华文楷体" w:hint="eastAsia"/>
          <w:sz w:val="30"/>
          <w:szCs w:val="30"/>
        </w:rPr>
        <w:t>为进一步加强行业自律，</w:t>
      </w:r>
      <w:r w:rsidR="007E6EB3">
        <w:rPr>
          <w:rFonts w:ascii="仿宋_GB2312" w:eastAsia="仿宋_GB2312" w:hAnsi="华文楷体" w:hint="eastAsia"/>
          <w:sz w:val="30"/>
          <w:szCs w:val="30"/>
        </w:rPr>
        <w:t>切实</w:t>
      </w:r>
      <w:r w:rsidR="00003EA6" w:rsidRPr="001477B0">
        <w:rPr>
          <w:rFonts w:ascii="仿宋_GB2312" w:eastAsia="仿宋_GB2312" w:hAnsi="华文楷体" w:hint="eastAsia"/>
          <w:sz w:val="30"/>
          <w:szCs w:val="30"/>
        </w:rPr>
        <w:t>指导会员单位履行消费者个人信息保护义务，共同维护消费者个人信息保护合法权益，现</w:t>
      </w:r>
      <w:r w:rsidR="00D1572A">
        <w:rPr>
          <w:rFonts w:ascii="仿宋_GB2312" w:eastAsia="仿宋_GB2312" w:hAnsi="华文楷体" w:hint="eastAsia"/>
          <w:sz w:val="30"/>
          <w:szCs w:val="30"/>
        </w:rPr>
        <w:t>向各类银行</w:t>
      </w:r>
      <w:r w:rsidR="00003EA6" w:rsidRPr="001477B0">
        <w:rPr>
          <w:rFonts w:ascii="仿宋_GB2312" w:eastAsia="仿宋_GB2312" w:hAnsi="华文楷体" w:hint="eastAsia"/>
          <w:sz w:val="30"/>
          <w:szCs w:val="30"/>
        </w:rPr>
        <w:t>保险机构发出如下倡议：</w:t>
      </w:r>
    </w:p>
    <w:p w:rsidR="006A6371" w:rsidRPr="00137C3C" w:rsidRDefault="00EA4BD1" w:rsidP="00137C3C">
      <w:pPr>
        <w:adjustRightInd w:val="0"/>
        <w:snapToGrid w:val="0"/>
        <w:spacing w:line="360" w:lineRule="auto"/>
        <w:ind w:firstLineChars="200" w:firstLine="600"/>
        <w:rPr>
          <w:rFonts w:ascii="仿宋_GB2312" w:eastAsia="仿宋_GB2312" w:hAnsi="华文楷体"/>
          <w:sz w:val="30"/>
          <w:szCs w:val="30"/>
        </w:rPr>
      </w:pPr>
      <w:r w:rsidRPr="00137C3C">
        <w:rPr>
          <w:rFonts w:ascii="仿宋_GB2312" w:eastAsia="仿宋_GB2312" w:hAnsi="华文楷体" w:hint="eastAsia"/>
          <w:sz w:val="30"/>
          <w:szCs w:val="30"/>
        </w:rPr>
        <w:t>一、银行保险机构要严格遵守国家法律、法规及相关规定、牢固树立依法办事、合规经营理念，严格遵循</w:t>
      </w:r>
      <w:r w:rsidRPr="00C06485">
        <w:rPr>
          <w:rFonts w:ascii="仿宋_GB2312" w:eastAsia="仿宋_GB2312" w:hAnsi="华文楷体" w:hint="eastAsia"/>
          <w:sz w:val="30"/>
          <w:szCs w:val="30"/>
        </w:rPr>
        <w:t>合法、正当、必要、诚信</w:t>
      </w:r>
      <w:r w:rsidRPr="00137C3C">
        <w:rPr>
          <w:rFonts w:ascii="仿宋_GB2312" w:eastAsia="仿宋_GB2312" w:hAnsi="华文楷体" w:hint="eastAsia"/>
          <w:sz w:val="30"/>
          <w:szCs w:val="30"/>
        </w:rPr>
        <w:t>原则，切实加强消费者个人信息保护工作，做到个人信息采之有界、用之有度、护之有责。</w:t>
      </w:r>
    </w:p>
    <w:p w:rsidR="006A6371" w:rsidRPr="00C06485" w:rsidRDefault="00D1572A" w:rsidP="002367C1">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二、银行</w:t>
      </w:r>
      <w:r w:rsidR="00EA4BD1" w:rsidRPr="00C06485">
        <w:rPr>
          <w:rFonts w:ascii="仿宋_GB2312" w:eastAsia="仿宋_GB2312" w:hAnsi="华文楷体" w:hint="eastAsia"/>
          <w:sz w:val="30"/>
          <w:szCs w:val="30"/>
        </w:rPr>
        <w:t>保险机构收集消费者个人信息应当向消费者告知收集使用的目的、方式和范围等规则</w:t>
      </w:r>
      <w:r>
        <w:rPr>
          <w:rFonts w:ascii="仿宋_GB2312" w:eastAsia="仿宋_GB2312" w:hAnsi="华文楷体" w:hint="eastAsia"/>
          <w:sz w:val="30"/>
          <w:szCs w:val="30"/>
        </w:rPr>
        <w:t>，并经消费者同意。法律法规另有规定的除外。消费者不同意的，银行</w:t>
      </w:r>
      <w:r w:rsidR="00EA4BD1" w:rsidRPr="00C06485">
        <w:rPr>
          <w:rFonts w:ascii="仿宋_GB2312" w:eastAsia="仿宋_GB2312" w:hAnsi="华文楷体" w:hint="eastAsia"/>
          <w:sz w:val="30"/>
          <w:szCs w:val="30"/>
        </w:rPr>
        <w:t>保险机构</w:t>
      </w:r>
      <w:r>
        <w:rPr>
          <w:rFonts w:ascii="仿宋_GB2312" w:eastAsia="仿宋_GB2312" w:hAnsi="华文楷体" w:hint="eastAsia"/>
          <w:sz w:val="30"/>
          <w:szCs w:val="30"/>
        </w:rPr>
        <w:t>不得因此拒绝提供不依赖于其所拒绝授权信息的金融产品或服务。银行</w:t>
      </w:r>
      <w:r w:rsidR="00EA4BD1" w:rsidRPr="00C06485">
        <w:rPr>
          <w:rFonts w:ascii="仿宋_GB2312" w:eastAsia="仿宋_GB2312" w:hAnsi="华文楷体" w:hint="eastAsia"/>
          <w:sz w:val="30"/>
          <w:szCs w:val="30"/>
        </w:rPr>
        <w:t>保险机构不得收集与业务无关的消费者金融信息，不得采取不正当方式收集消费者金融信息，不得以变相强制、违规购买等不正当方式收集消费者金融信息。</w:t>
      </w:r>
    </w:p>
    <w:p w:rsidR="006A6371" w:rsidRPr="00C06485" w:rsidRDefault="00EA4BD1" w:rsidP="00137C3C">
      <w:pPr>
        <w:adjustRightInd w:val="0"/>
        <w:snapToGrid w:val="0"/>
        <w:spacing w:line="360" w:lineRule="auto"/>
        <w:ind w:firstLineChars="200" w:firstLine="600"/>
        <w:rPr>
          <w:rFonts w:ascii="仿宋_GB2312" w:eastAsia="仿宋_GB2312" w:hAnsi="华文楷体"/>
          <w:sz w:val="30"/>
          <w:szCs w:val="30"/>
        </w:rPr>
      </w:pPr>
      <w:r w:rsidRPr="00C06485">
        <w:rPr>
          <w:rFonts w:ascii="仿宋_GB2312" w:eastAsia="仿宋_GB2312" w:hAnsi="华文楷体" w:hint="eastAsia"/>
          <w:sz w:val="30"/>
          <w:szCs w:val="30"/>
        </w:rPr>
        <w:t>三、对于使用书面形式征求消费者个人信息处理同意的，银</w:t>
      </w:r>
      <w:r w:rsidR="00D1572A">
        <w:rPr>
          <w:rFonts w:ascii="仿宋_GB2312" w:eastAsia="仿宋_GB2312" w:hAnsi="华文楷体" w:hint="eastAsia"/>
          <w:sz w:val="30"/>
          <w:szCs w:val="30"/>
        </w:rPr>
        <w:t>行</w:t>
      </w:r>
      <w:r w:rsidRPr="00C06485">
        <w:rPr>
          <w:rFonts w:ascii="仿宋_GB2312" w:eastAsia="仿宋_GB2312" w:hAnsi="华文楷体" w:hint="eastAsia"/>
          <w:sz w:val="30"/>
          <w:szCs w:val="30"/>
        </w:rPr>
        <w:t>保险机构应当以醒目</w:t>
      </w:r>
      <w:r w:rsidR="00D1572A">
        <w:rPr>
          <w:rFonts w:ascii="仿宋_GB2312" w:eastAsia="仿宋_GB2312" w:hAnsi="华文楷体" w:hint="eastAsia"/>
          <w:sz w:val="30"/>
          <w:szCs w:val="30"/>
        </w:rPr>
        <w:t>的方式、清晰易懂的语言明示与消费者存</w:t>
      </w:r>
      <w:r w:rsidR="00D1572A">
        <w:rPr>
          <w:rFonts w:ascii="仿宋_GB2312" w:eastAsia="仿宋_GB2312" w:hAnsi="华文楷体" w:hint="eastAsia"/>
          <w:sz w:val="30"/>
          <w:szCs w:val="30"/>
        </w:rPr>
        <w:lastRenderedPageBreak/>
        <w:t>在重大利害关系的内容。银行</w:t>
      </w:r>
      <w:r w:rsidRPr="00C06485">
        <w:rPr>
          <w:rFonts w:ascii="仿宋_GB2312" w:eastAsia="仿宋_GB2312" w:hAnsi="华文楷体" w:hint="eastAsia"/>
          <w:sz w:val="30"/>
          <w:szCs w:val="30"/>
        </w:rPr>
        <w:t>保险机构通过APP等线上渠道使用格式条款获取消</w:t>
      </w:r>
      <w:r w:rsidR="00D1572A">
        <w:rPr>
          <w:rFonts w:ascii="仿宋_GB2312" w:eastAsia="仿宋_GB2312" w:hAnsi="华文楷体" w:hint="eastAsia"/>
          <w:sz w:val="30"/>
          <w:szCs w:val="30"/>
        </w:rPr>
        <w:t>费者个人信息授权的，不得设置默认同意的选项。消费者首次使用银行</w:t>
      </w:r>
      <w:r w:rsidRPr="00C06485">
        <w:rPr>
          <w:rFonts w:ascii="仿宋_GB2312" w:eastAsia="仿宋_GB2312" w:hAnsi="华文楷体" w:hint="eastAsia"/>
          <w:sz w:val="30"/>
          <w:szCs w:val="30"/>
        </w:rPr>
        <w:t>保险</w:t>
      </w:r>
      <w:r w:rsidR="00D1572A">
        <w:rPr>
          <w:rFonts w:ascii="仿宋_GB2312" w:eastAsia="仿宋_GB2312" w:hAnsi="华文楷体" w:hint="eastAsia"/>
          <w:sz w:val="30"/>
          <w:szCs w:val="30"/>
        </w:rPr>
        <w:t>机构</w:t>
      </w:r>
      <w:r w:rsidRPr="00C06485">
        <w:rPr>
          <w:rFonts w:ascii="仿宋_GB2312" w:eastAsia="仿宋_GB2312" w:hAnsi="华文楷体" w:hint="eastAsia"/>
          <w:sz w:val="30"/>
          <w:szCs w:val="30"/>
        </w:rPr>
        <w:t>APP时，APP应主动弹窗隐私政策提示消费者，让消费者充分了解相关内容，且后续应可在APP中再次查询隐私政策。</w:t>
      </w:r>
    </w:p>
    <w:p w:rsidR="006A6371" w:rsidRPr="00C06485" w:rsidRDefault="00D1572A" w:rsidP="00137C3C">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四、银行</w:t>
      </w:r>
      <w:r w:rsidR="00EA4BD1" w:rsidRPr="00C06485">
        <w:rPr>
          <w:rFonts w:ascii="仿宋_GB2312" w:eastAsia="仿宋_GB2312" w:hAnsi="华文楷体" w:hint="eastAsia"/>
          <w:sz w:val="30"/>
          <w:szCs w:val="30"/>
        </w:rPr>
        <w:t>保险机构应充分尊重消费者的知情权和公平选择权，</w:t>
      </w:r>
      <w:r w:rsidR="00EA4BD1" w:rsidRPr="007E6EB3">
        <w:rPr>
          <w:rFonts w:ascii="仿宋_GB2312" w:eastAsia="仿宋_GB2312" w:hAnsi="华文楷体" w:hint="eastAsia"/>
          <w:sz w:val="30"/>
          <w:szCs w:val="30"/>
        </w:rPr>
        <w:t>收集消费者金融信息用于营销、</w:t>
      </w:r>
      <w:r w:rsidR="00EA4BD1" w:rsidRPr="00C06485">
        <w:rPr>
          <w:rFonts w:ascii="仿宋_GB2312" w:eastAsia="仿宋_GB2312" w:hAnsi="华文楷体" w:hint="eastAsia"/>
          <w:sz w:val="30"/>
          <w:szCs w:val="30"/>
        </w:rPr>
        <w:t>用户体验</w:t>
      </w:r>
      <w:r>
        <w:rPr>
          <w:rFonts w:ascii="仿宋_GB2312" w:eastAsia="仿宋_GB2312" w:hAnsi="华文楷体" w:hint="eastAsia"/>
          <w:sz w:val="30"/>
          <w:szCs w:val="30"/>
        </w:rPr>
        <w:t>改进或者市场调查的，应当以适当方式供消费者自主选择是否同意银行保险机构将其金融信息用于上述目的；消费者不同意的，银行</w:t>
      </w:r>
      <w:r w:rsidR="00EA4BD1" w:rsidRPr="00C06485">
        <w:rPr>
          <w:rFonts w:ascii="仿宋_GB2312" w:eastAsia="仿宋_GB2312" w:hAnsi="华文楷体" w:hint="eastAsia"/>
          <w:sz w:val="30"/>
          <w:szCs w:val="30"/>
        </w:rPr>
        <w:t>保险机构不得因此拒绝提供金融产品或者服务。</w:t>
      </w:r>
    </w:p>
    <w:p w:rsidR="006A6371" w:rsidRPr="00C06485" w:rsidRDefault="00D1572A" w:rsidP="00137C3C">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五、银行</w:t>
      </w:r>
      <w:r w:rsidR="00EA4BD1" w:rsidRPr="00C06485">
        <w:rPr>
          <w:rFonts w:ascii="仿宋_GB2312" w:eastAsia="仿宋_GB2312" w:hAnsi="华文楷体" w:hint="eastAsia"/>
          <w:sz w:val="30"/>
          <w:szCs w:val="30"/>
        </w:rPr>
        <w:t>保险机构应充分尊重消费者的自主选择</w:t>
      </w:r>
      <w:r>
        <w:rPr>
          <w:rFonts w:ascii="仿宋_GB2312" w:eastAsia="仿宋_GB2312" w:hAnsi="华文楷体" w:hint="eastAsia"/>
          <w:sz w:val="30"/>
          <w:szCs w:val="30"/>
        </w:rPr>
        <w:t>权，在向消费者进行点对点推广推销时，应得到消费者授权同意。银行</w:t>
      </w:r>
      <w:r w:rsidR="00EA4BD1" w:rsidRPr="00C06485">
        <w:rPr>
          <w:rFonts w:ascii="仿宋_GB2312" w:eastAsia="仿宋_GB2312" w:hAnsi="华文楷体" w:hint="eastAsia"/>
          <w:sz w:val="30"/>
          <w:szCs w:val="30"/>
        </w:rPr>
        <w:t>保险机构通过微信、短信、电话等方式向消费者发送金融营销信息的，应当同时提供拒绝继续接收此类信息的方式，避免过于频繁干扰消费者生活。</w:t>
      </w:r>
    </w:p>
    <w:p w:rsidR="006A6371" w:rsidRPr="00C06485" w:rsidRDefault="00D1572A" w:rsidP="00137C3C">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六、银行</w:t>
      </w:r>
      <w:r w:rsidR="00EA4BD1" w:rsidRPr="00C06485">
        <w:rPr>
          <w:rFonts w:ascii="仿宋_GB2312" w:eastAsia="仿宋_GB2312" w:hAnsi="华文楷体" w:hint="eastAsia"/>
          <w:sz w:val="30"/>
          <w:szCs w:val="30"/>
        </w:rPr>
        <w:t>保险机构应当在消费者授权同意等基础上与第三方合作方处理消费者个人信息，在与第三方合作协议中应当约定数据保护责任、保密义务、违约责任、合同终止和突发情况下的处置条款。与第三方合作过程中，银行保险机构应当严格控制第三方合作方行为与权限，并通过加密传输、安全隔离、权限管控、监测报警、去标识化等方式，防范数据滥用或者泄露风险。</w:t>
      </w:r>
    </w:p>
    <w:p w:rsidR="006A6371" w:rsidRPr="00C06485" w:rsidRDefault="00D1572A" w:rsidP="00137C3C">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七、银行</w:t>
      </w:r>
      <w:r w:rsidR="00EA4BD1" w:rsidRPr="00C06485">
        <w:rPr>
          <w:rFonts w:ascii="仿宋_GB2312" w:eastAsia="仿宋_GB2312" w:hAnsi="华文楷体" w:hint="eastAsia"/>
          <w:sz w:val="30"/>
          <w:szCs w:val="30"/>
        </w:rPr>
        <w:t>保险机构应当督促和规范与其合作的互联网平台企业有效保护消费者个人信息，未经消费者同意，不得在互联网平台间传递消费者个人信息。法律法规另有规定的除外。</w:t>
      </w:r>
    </w:p>
    <w:p w:rsidR="006A6371" w:rsidRPr="00C06485" w:rsidRDefault="00D1572A" w:rsidP="002367C1">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lastRenderedPageBreak/>
        <w:t>八、银行</w:t>
      </w:r>
      <w:r w:rsidR="00EA4BD1" w:rsidRPr="00C06485">
        <w:rPr>
          <w:rFonts w:ascii="仿宋_GB2312" w:eastAsia="仿宋_GB2312" w:hAnsi="华文楷体" w:hint="eastAsia"/>
          <w:sz w:val="30"/>
          <w:szCs w:val="30"/>
        </w:rPr>
        <w:t>保险机构应加强内部管理和人员培训，制定完善管理制度和操作规程，在处理和使用消费者个人信息的业务和信息系统时，应遵循权责对应、最小必要原则，设置访问、操</w:t>
      </w:r>
      <w:r>
        <w:rPr>
          <w:rFonts w:ascii="仿宋_GB2312" w:eastAsia="仿宋_GB2312" w:hAnsi="华文楷体" w:hint="eastAsia"/>
          <w:sz w:val="30"/>
          <w:szCs w:val="30"/>
        </w:rPr>
        <w:t>作权限，落实授权审批流程，实现异常操作行为有效监控和干预。银行</w:t>
      </w:r>
      <w:r w:rsidR="00EA4BD1" w:rsidRPr="00C06485">
        <w:rPr>
          <w:rFonts w:ascii="仿宋_GB2312" w:eastAsia="仿宋_GB2312" w:hAnsi="华文楷体" w:hint="eastAsia"/>
          <w:sz w:val="30"/>
          <w:szCs w:val="30"/>
        </w:rPr>
        <w:t>保险机构应采取相应技术和其他必要措施确保消费者个人信息安全，禁止违规查询、下载、复制、存储、篡改消费者个人信息，防止信息泄露、滥用、窃取、丢失等安全隐患，依法履行消费者个人信息保护义务。银行、保险从业人员不得超出自身职责和权限非法处理和使用消费者个人信息。</w:t>
      </w:r>
    </w:p>
    <w:p w:rsidR="006A6371" w:rsidRPr="00C06485" w:rsidRDefault="00D1572A" w:rsidP="00137C3C">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九、银行</w:t>
      </w:r>
      <w:r w:rsidR="00EA4BD1" w:rsidRPr="00C06485">
        <w:rPr>
          <w:rFonts w:ascii="仿宋_GB2312" w:eastAsia="仿宋_GB2312" w:hAnsi="华文楷体" w:hint="eastAsia"/>
          <w:sz w:val="30"/>
          <w:szCs w:val="30"/>
        </w:rPr>
        <w:t>保险机构所有网点、网站、各类APP、小程序（包括但不限于通过微信小程序/公众号、H5页面）等均执行统一的消费者个人信息保护标准。</w:t>
      </w:r>
    </w:p>
    <w:p w:rsidR="006A6371" w:rsidRPr="00C06485" w:rsidRDefault="00D1572A" w:rsidP="00724095">
      <w:pPr>
        <w:adjustRightInd w:val="0"/>
        <w:snapToGrid w:val="0"/>
        <w:spacing w:line="360" w:lineRule="auto"/>
        <w:ind w:firstLineChars="200" w:firstLine="600"/>
        <w:rPr>
          <w:rFonts w:ascii="仿宋_GB2312" w:eastAsia="仿宋_GB2312" w:hAnsi="华文楷体"/>
          <w:sz w:val="30"/>
          <w:szCs w:val="30"/>
        </w:rPr>
      </w:pPr>
      <w:r>
        <w:rPr>
          <w:rFonts w:ascii="仿宋_GB2312" w:eastAsia="仿宋_GB2312" w:hAnsi="华文楷体" w:hint="eastAsia"/>
          <w:sz w:val="30"/>
          <w:szCs w:val="30"/>
        </w:rPr>
        <w:t>十、银行</w:t>
      </w:r>
      <w:r w:rsidR="00EA4BD1" w:rsidRPr="00C06485">
        <w:rPr>
          <w:rFonts w:ascii="仿宋_GB2312" w:eastAsia="仿宋_GB2312" w:hAnsi="华文楷体" w:hint="eastAsia"/>
          <w:sz w:val="30"/>
          <w:szCs w:val="30"/>
        </w:rPr>
        <w:t>保险机构要设立专门的信</w:t>
      </w:r>
      <w:r>
        <w:rPr>
          <w:rFonts w:ascii="仿宋_GB2312" w:eastAsia="仿宋_GB2312" w:hAnsi="华文楷体" w:hint="eastAsia"/>
          <w:sz w:val="30"/>
          <w:szCs w:val="30"/>
        </w:rPr>
        <w:t>息安全管理部门或者人员，负责处理消费者的个人信息保护事务。银行</w:t>
      </w:r>
      <w:r w:rsidR="00EA4BD1" w:rsidRPr="00C06485">
        <w:rPr>
          <w:rFonts w:ascii="仿宋_GB2312" w:eastAsia="仿宋_GB2312" w:hAnsi="华文楷体" w:hint="eastAsia"/>
          <w:sz w:val="30"/>
          <w:szCs w:val="30"/>
        </w:rPr>
        <w:t>保险机构投诉热线</w:t>
      </w:r>
      <w:r w:rsidR="00F876D7" w:rsidRPr="00C06485">
        <w:rPr>
          <w:rFonts w:ascii="仿宋_GB2312" w:eastAsia="仿宋_GB2312" w:hAnsi="华文楷体" w:hint="eastAsia"/>
          <w:sz w:val="30"/>
          <w:szCs w:val="30"/>
        </w:rPr>
        <w:t>应受理并及时处理</w:t>
      </w:r>
      <w:r w:rsidR="00EA4BD1" w:rsidRPr="00C06485">
        <w:rPr>
          <w:rFonts w:ascii="仿宋_GB2312" w:eastAsia="仿宋_GB2312" w:hAnsi="华文楷体" w:hint="eastAsia"/>
          <w:sz w:val="30"/>
          <w:szCs w:val="30"/>
        </w:rPr>
        <w:t>消费者有关侵害个人信息权益的投诉，</w:t>
      </w:r>
      <w:r w:rsidR="00F876D7" w:rsidRPr="00C06485">
        <w:rPr>
          <w:rFonts w:ascii="仿宋_GB2312" w:eastAsia="仿宋_GB2312" w:hAnsi="华文楷体" w:hint="eastAsia"/>
          <w:sz w:val="30"/>
          <w:szCs w:val="30"/>
        </w:rPr>
        <w:t>在规定时限内</w:t>
      </w:r>
      <w:r w:rsidR="00EA4BD1" w:rsidRPr="00C06485">
        <w:rPr>
          <w:rFonts w:ascii="仿宋_GB2312" w:eastAsia="仿宋_GB2312" w:hAnsi="华文楷体" w:hint="eastAsia"/>
          <w:sz w:val="30"/>
          <w:szCs w:val="30"/>
        </w:rPr>
        <w:t>反馈处理结果。</w:t>
      </w:r>
    </w:p>
    <w:p w:rsidR="00724095" w:rsidRPr="00C06485" w:rsidRDefault="00724095" w:rsidP="00724095">
      <w:pPr>
        <w:adjustRightInd w:val="0"/>
        <w:snapToGrid w:val="0"/>
        <w:spacing w:line="360" w:lineRule="auto"/>
        <w:ind w:firstLineChars="200" w:firstLine="600"/>
        <w:rPr>
          <w:rFonts w:ascii="仿宋_GB2312" w:eastAsia="仿宋_GB2312" w:hAnsi="华文楷体"/>
          <w:sz w:val="30"/>
          <w:szCs w:val="30"/>
        </w:rPr>
      </w:pPr>
    </w:p>
    <w:p w:rsidR="00724095" w:rsidRPr="00C06485" w:rsidRDefault="00724095" w:rsidP="00724095">
      <w:pPr>
        <w:adjustRightInd w:val="0"/>
        <w:snapToGrid w:val="0"/>
        <w:spacing w:line="360" w:lineRule="auto"/>
        <w:ind w:firstLineChars="200" w:firstLine="600"/>
        <w:rPr>
          <w:rFonts w:ascii="仿宋_GB2312" w:eastAsia="仿宋_GB2312" w:hAnsi="华文楷体"/>
          <w:sz w:val="30"/>
          <w:szCs w:val="30"/>
        </w:rPr>
      </w:pPr>
    </w:p>
    <w:sectPr w:rsidR="00724095" w:rsidRPr="00C06485" w:rsidSect="006820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72E" w:rsidRDefault="00BF572E" w:rsidP="00525437">
      <w:r>
        <w:separator/>
      </w:r>
    </w:p>
  </w:endnote>
  <w:endnote w:type="continuationSeparator" w:id="0">
    <w:p w:rsidR="00BF572E" w:rsidRDefault="00BF572E" w:rsidP="00525437">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72E" w:rsidRDefault="00BF572E" w:rsidP="00525437">
      <w:r>
        <w:separator/>
      </w:r>
    </w:p>
  </w:footnote>
  <w:footnote w:type="continuationSeparator" w:id="0">
    <w:p w:rsidR="00BF572E" w:rsidRDefault="00BF572E" w:rsidP="0052543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一浅">
    <w15:presenceInfo w15:providerId="None" w15:userId="陈一浅"/>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ZlZjQ4MTIyOWZiMjZiZDI0MThiYzlmOTRjNzI3MDYifQ=="/>
  </w:docVars>
  <w:rsids>
    <w:rsidRoot w:val="00606238"/>
    <w:rsid w:val="00003EA6"/>
    <w:rsid w:val="00004710"/>
    <w:rsid w:val="000446DA"/>
    <w:rsid w:val="00086861"/>
    <w:rsid w:val="000D2335"/>
    <w:rsid w:val="00137C3C"/>
    <w:rsid w:val="001477B0"/>
    <w:rsid w:val="001608C3"/>
    <w:rsid w:val="001800AC"/>
    <w:rsid w:val="001D5E87"/>
    <w:rsid w:val="002367C1"/>
    <w:rsid w:val="00346A17"/>
    <w:rsid w:val="003741BB"/>
    <w:rsid w:val="003A4B9D"/>
    <w:rsid w:val="003C6C30"/>
    <w:rsid w:val="0041062B"/>
    <w:rsid w:val="00450578"/>
    <w:rsid w:val="00456CAE"/>
    <w:rsid w:val="00490CF4"/>
    <w:rsid w:val="004E753B"/>
    <w:rsid w:val="004F16FE"/>
    <w:rsid w:val="005015B0"/>
    <w:rsid w:val="00525437"/>
    <w:rsid w:val="005F132C"/>
    <w:rsid w:val="00606238"/>
    <w:rsid w:val="00672872"/>
    <w:rsid w:val="0068204F"/>
    <w:rsid w:val="006A0247"/>
    <w:rsid w:val="006A6371"/>
    <w:rsid w:val="006E25FB"/>
    <w:rsid w:val="006E3C41"/>
    <w:rsid w:val="00724095"/>
    <w:rsid w:val="00783BAF"/>
    <w:rsid w:val="007952EC"/>
    <w:rsid w:val="007D46C4"/>
    <w:rsid w:val="007D57D7"/>
    <w:rsid w:val="007E6EB3"/>
    <w:rsid w:val="00803F0C"/>
    <w:rsid w:val="009407B0"/>
    <w:rsid w:val="009B384C"/>
    <w:rsid w:val="009E226D"/>
    <w:rsid w:val="00AC5D6B"/>
    <w:rsid w:val="00AD3F49"/>
    <w:rsid w:val="00B14455"/>
    <w:rsid w:val="00BB0C97"/>
    <w:rsid w:val="00BD1886"/>
    <w:rsid w:val="00BF572E"/>
    <w:rsid w:val="00C06485"/>
    <w:rsid w:val="00C2724A"/>
    <w:rsid w:val="00C472A3"/>
    <w:rsid w:val="00C6350D"/>
    <w:rsid w:val="00CB31F1"/>
    <w:rsid w:val="00CF5CC5"/>
    <w:rsid w:val="00D1572A"/>
    <w:rsid w:val="00D86144"/>
    <w:rsid w:val="00DA4F6F"/>
    <w:rsid w:val="00DA65C3"/>
    <w:rsid w:val="00E24243"/>
    <w:rsid w:val="00E24C22"/>
    <w:rsid w:val="00E854DF"/>
    <w:rsid w:val="00EA4BD1"/>
    <w:rsid w:val="00EE7F50"/>
    <w:rsid w:val="00EF67FE"/>
    <w:rsid w:val="00F41C42"/>
    <w:rsid w:val="00F61A31"/>
    <w:rsid w:val="00F77E48"/>
    <w:rsid w:val="00F876D7"/>
    <w:rsid w:val="00F97F0C"/>
    <w:rsid w:val="03943CB1"/>
    <w:rsid w:val="08200E5C"/>
    <w:rsid w:val="155C213B"/>
    <w:rsid w:val="1E303B23"/>
    <w:rsid w:val="1EB52891"/>
    <w:rsid w:val="38216165"/>
    <w:rsid w:val="3CA3712F"/>
    <w:rsid w:val="412A0FA7"/>
    <w:rsid w:val="6DBB0A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0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Char1"/>
    <w:uiPriority w:val="99"/>
    <w:semiHidden/>
    <w:unhideWhenUsed/>
    <w:rsid w:val="0068204F"/>
    <w:rPr>
      <w:kern w:val="2"/>
      <w:sz w:val="18"/>
      <w:szCs w:val="18"/>
    </w:rPr>
  </w:style>
  <w:style w:type="paragraph" w:styleId="a4">
    <w:name w:val="footer"/>
    <w:link w:val="Char10"/>
    <w:uiPriority w:val="99"/>
    <w:unhideWhenUsed/>
    <w:rsid w:val="0068204F"/>
    <w:pPr>
      <w:snapToGrid w:val="0"/>
    </w:pPr>
    <w:rPr>
      <w:kern w:val="2"/>
      <w:sz w:val="18"/>
      <w:szCs w:val="18"/>
    </w:rPr>
  </w:style>
  <w:style w:type="paragraph" w:styleId="a5">
    <w:name w:val="header"/>
    <w:link w:val="Char11"/>
    <w:uiPriority w:val="99"/>
    <w:unhideWhenUsed/>
    <w:rsid w:val="0068204F"/>
    <w:pPr>
      <w:snapToGrid w:val="0"/>
      <w:jc w:val="center"/>
    </w:pPr>
    <w:rPr>
      <w:kern w:val="2"/>
      <w:sz w:val="18"/>
      <w:szCs w:val="18"/>
    </w:rPr>
  </w:style>
  <w:style w:type="paragraph" w:styleId="a6">
    <w:name w:val="List Paragraph"/>
    <w:uiPriority w:val="34"/>
    <w:qFormat/>
    <w:rsid w:val="0068204F"/>
    <w:pPr>
      <w:ind w:firstLineChars="200" w:firstLine="420"/>
    </w:pPr>
    <w:rPr>
      <w:kern w:val="2"/>
      <w:sz w:val="21"/>
      <w:szCs w:val="22"/>
    </w:rPr>
  </w:style>
  <w:style w:type="character" w:customStyle="1" w:styleId="Char">
    <w:name w:val="页眉 Char"/>
    <w:basedOn w:val="a0"/>
    <w:uiPriority w:val="99"/>
    <w:qFormat/>
    <w:rsid w:val="0068204F"/>
    <w:rPr>
      <w:sz w:val="18"/>
      <w:szCs w:val="18"/>
    </w:rPr>
  </w:style>
  <w:style w:type="character" w:customStyle="1" w:styleId="Char0">
    <w:name w:val="页脚 Char"/>
    <w:basedOn w:val="a0"/>
    <w:uiPriority w:val="99"/>
    <w:rsid w:val="0068204F"/>
    <w:rPr>
      <w:sz w:val="18"/>
      <w:szCs w:val="18"/>
    </w:rPr>
  </w:style>
  <w:style w:type="character" w:customStyle="1" w:styleId="Char2">
    <w:name w:val="批注框文本 Char"/>
    <w:basedOn w:val="a0"/>
    <w:uiPriority w:val="99"/>
    <w:semiHidden/>
    <w:rsid w:val="0068204F"/>
    <w:rPr>
      <w:sz w:val="18"/>
      <w:szCs w:val="18"/>
    </w:rPr>
  </w:style>
  <w:style w:type="character" w:customStyle="1" w:styleId="Char11">
    <w:name w:val="页眉 Char1"/>
    <w:link w:val="a5"/>
    <w:uiPriority w:val="99"/>
    <w:rsid w:val="0068204F"/>
    <w:rPr>
      <w:sz w:val="18"/>
      <w:szCs w:val="18"/>
    </w:rPr>
  </w:style>
  <w:style w:type="character" w:customStyle="1" w:styleId="Char10">
    <w:name w:val="页脚 Char1"/>
    <w:link w:val="a4"/>
    <w:uiPriority w:val="99"/>
    <w:rsid w:val="0068204F"/>
    <w:rPr>
      <w:sz w:val="18"/>
      <w:szCs w:val="18"/>
    </w:rPr>
  </w:style>
  <w:style w:type="character" w:customStyle="1" w:styleId="Char1">
    <w:name w:val="批注框文本 Char1"/>
    <w:link w:val="a3"/>
    <w:uiPriority w:val="99"/>
    <w:semiHidden/>
    <w:rsid w:val="006820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link w:val="Char1"/>
    <w:uiPriority w:val="99"/>
    <w:semiHidden/>
    <w:unhideWhenUsed/>
    <w:rPr>
      <w:kern w:val="2"/>
      <w:sz w:val="18"/>
      <w:szCs w:val="18"/>
    </w:rPr>
  </w:style>
  <w:style w:type="paragraph" w:styleId="a4">
    <w:name w:val="footer"/>
    <w:link w:val="Char10"/>
    <w:uiPriority w:val="99"/>
    <w:unhideWhenUsed/>
    <w:pPr>
      <w:snapToGrid w:val="0"/>
    </w:pPr>
    <w:rPr>
      <w:kern w:val="2"/>
      <w:sz w:val="18"/>
      <w:szCs w:val="18"/>
    </w:rPr>
  </w:style>
  <w:style w:type="paragraph" w:styleId="a5">
    <w:name w:val="header"/>
    <w:link w:val="Char11"/>
    <w:uiPriority w:val="99"/>
    <w:unhideWhenUsed/>
    <w:pPr>
      <w:snapToGrid w:val="0"/>
      <w:jc w:val="center"/>
    </w:pPr>
    <w:rPr>
      <w:kern w:val="2"/>
      <w:sz w:val="18"/>
      <w:szCs w:val="18"/>
    </w:rPr>
  </w:style>
  <w:style w:type="paragraph" w:styleId="a6">
    <w:name w:val="List Paragraph"/>
    <w:uiPriority w:val="34"/>
    <w:qFormat/>
    <w:pPr>
      <w:ind w:firstLineChars="200" w:firstLine="420"/>
    </w:pPr>
    <w:rPr>
      <w:kern w:val="2"/>
      <w:sz w:val="21"/>
      <w:szCs w:val="22"/>
    </w:rPr>
  </w:style>
  <w:style w:type="character" w:customStyle="1" w:styleId="Char">
    <w:name w:val="页眉 Char"/>
    <w:basedOn w:val="a0"/>
    <w:uiPriority w:val="99"/>
    <w:qFormat/>
    <w:rPr>
      <w:sz w:val="18"/>
      <w:szCs w:val="18"/>
    </w:rPr>
  </w:style>
  <w:style w:type="character" w:customStyle="1" w:styleId="Char0">
    <w:name w:val="页脚 Char"/>
    <w:basedOn w:val="a0"/>
    <w:uiPriority w:val="99"/>
    <w:rPr>
      <w:sz w:val="18"/>
      <w:szCs w:val="18"/>
    </w:rPr>
  </w:style>
  <w:style w:type="character" w:customStyle="1" w:styleId="Char2">
    <w:name w:val="批注框文本 Char"/>
    <w:basedOn w:val="a0"/>
    <w:uiPriority w:val="99"/>
    <w:semiHidden/>
    <w:rPr>
      <w:sz w:val="18"/>
      <w:szCs w:val="18"/>
    </w:rPr>
  </w:style>
  <w:style w:type="character" w:customStyle="1" w:styleId="Char11">
    <w:name w:val="页眉 Char1"/>
    <w:link w:val="a5"/>
    <w:uiPriority w:val="99"/>
    <w:rPr>
      <w:sz w:val="18"/>
      <w:szCs w:val="18"/>
    </w:rPr>
  </w:style>
  <w:style w:type="character" w:customStyle="1" w:styleId="Char10">
    <w:name w:val="页脚 Char1"/>
    <w:link w:val="a4"/>
    <w:uiPriority w:val="99"/>
    <w:rPr>
      <w:sz w:val="18"/>
      <w:szCs w:val="18"/>
    </w:rPr>
  </w:style>
  <w:style w:type="character" w:customStyle="1" w:styleId="Char1">
    <w:name w:val="批注框文本 Char1"/>
    <w:link w:val="a3"/>
    <w:uiPriority w:val="99"/>
    <w:semiHidden/>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242</Words>
  <Characters>1386</Characters>
  <Application>Microsoft Office Word</Application>
  <DocSecurity>0</DocSecurity>
  <Lines>11</Lines>
  <Paragraphs>3</Paragraphs>
  <ScaleCrop>false</ScaleCrop>
  <Company>Microsoft</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炯 黄</dc:creator>
  <cp:lastModifiedBy>薛峰</cp:lastModifiedBy>
  <cp:revision>14</cp:revision>
  <cp:lastPrinted>2023-10-07T01:21:00Z</cp:lastPrinted>
  <dcterms:created xsi:type="dcterms:W3CDTF">2023-10-07T02:18:00Z</dcterms:created>
  <dcterms:modified xsi:type="dcterms:W3CDTF">2023-10-13T05:44:00Z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6FAE925698E24A27A73CFB80746E1135_13</vt:lpwstr>
  </property>
</Properties>
</file>